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6801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0FDCE31B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28013649" w14:textId="77777777" w:rsidR="00424A5A" w:rsidRPr="002F7911" w:rsidRDefault="00424A5A" w:rsidP="00424A5A">
      <w:pPr>
        <w:rPr>
          <w:rFonts w:ascii="Tahoma" w:hAnsi="Tahoma" w:cs="Tahoma"/>
          <w:sz w:val="20"/>
          <w:szCs w:val="20"/>
        </w:rPr>
      </w:pPr>
    </w:p>
    <w:p w14:paraId="518C6031" w14:textId="77777777" w:rsidR="00424A5A" w:rsidRPr="002F791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7911" w14:paraId="574A2865" w14:textId="77777777">
        <w:tc>
          <w:tcPr>
            <w:tcW w:w="1080" w:type="dxa"/>
            <w:vAlign w:val="center"/>
          </w:tcPr>
          <w:p w14:paraId="11531132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C75307" w14:textId="77777777" w:rsidR="00424A5A" w:rsidRPr="002F7911" w:rsidRDefault="002F79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color w:val="0000FF"/>
                <w:sz w:val="20"/>
                <w:szCs w:val="20"/>
              </w:rPr>
              <w:t>43001-292/2021-0</w:t>
            </w:r>
            <w:r w:rsidR="00CF085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0BC8FF4D" w14:textId="77777777" w:rsidR="00424A5A" w:rsidRPr="002F791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F6D296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FF9A55F" w14:textId="77777777" w:rsidR="00424A5A" w:rsidRPr="002F7911" w:rsidRDefault="002F79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color w:val="0000FF"/>
                <w:sz w:val="20"/>
                <w:szCs w:val="20"/>
              </w:rPr>
              <w:t>A-190/21 G</w:t>
            </w:r>
            <w:r w:rsidR="00424A5A" w:rsidRPr="002F791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F7911" w14:paraId="6887E426" w14:textId="77777777">
        <w:tc>
          <w:tcPr>
            <w:tcW w:w="1080" w:type="dxa"/>
            <w:vAlign w:val="center"/>
          </w:tcPr>
          <w:p w14:paraId="52FC8055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BD42E52" w14:textId="77777777" w:rsidR="00424A5A" w:rsidRPr="002F7911" w:rsidRDefault="00CF08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2F7911" w:rsidRPr="002F7911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5601D9C7" w14:textId="77777777" w:rsidR="00424A5A" w:rsidRPr="002F791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0C86E7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BA01D11" w14:textId="77777777" w:rsidR="00424A5A" w:rsidRPr="002F7911" w:rsidRDefault="002F79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color w:val="0000FF"/>
                <w:sz w:val="20"/>
                <w:szCs w:val="20"/>
              </w:rPr>
              <w:t>2431-21-001059/0</w:t>
            </w:r>
          </w:p>
        </w:tc>
      </w:tr>
    </w:tbl>
    <w:p w14:paraId="404870E1" w14:textId="77777777" w:rsidR="00424A5A" w:rsidRPr="002F791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1F30DF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65A29946" w14:textId="77777777" w:rsidR="00556816" w:rsidRPr="002F7911" w:rsidRDefault="00556816">
      <w:pPr>
        <w:rPr>
          <w:rFonts w:ascii="Tahoma" w:hAnsi="Tahoma" w:cs="Tahoma"/>
          <w:sz w:val="20"/>
          <w:szCs w:val="20"/>
        </w:rPr>
      </w:pPr>
    </w:p>
    <w:p w14:paraId="29DF1076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6D874645" w14:textId="77777777" w:rsidR="00E813F4" w:rsidRPr="002F7911" w:rsidRDefault="00E813F4" w:rsidP="00E813F4">
      <w:pPr>
        <w:rPr>
          <w:rFonts w:ascii="Tahoma" w:hAnsi="Tahoma" w:cs="Tahoma"/>
          <w:sz w:val="20"/>
          <w:szCs w:val="20"/>
        </w:rPr>
      </w:pPr>
    </w:p>
    <w:p w14:paraId="799FC93D" w14:textId="77777777" w:rsidR="00E813F4" w:rsidRPr="002F79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79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1F812E3" w14:textId="77777777" w:rsidR="00E813F4" w:rsidRPr="002F79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79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F94D55" w14:textId="77777777" w:rsidR="00E813F4" w:rsidRPr="002F79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F7911" w14:paraId="44D6367B" w14:textId="77777777">
        <w:tc>
          <w:tcPr>
            <w:tcW w:w="9288" w:type="dxa"/>
          </w:tcPr>
          <w:p w14:paraId="0B187892" w14:textId="77777777" w:rsidR="00E813F4" w:rsidRPr="002F7911" w:rsidRDefault="002F79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F7911">
              <w:rPr>
                <w:rFonts w:ascii="Tahoma" w:hAnsi="Tahoma" w:cs="Tahoma"/>
                <w:b/>
                <w:szCs w:val="20"/>
              </w:rPr>
              <w:t>Ureditev krožnega križišča Podkoren na R1-201/0201 Korensko sedlo - Podkoren, R1-201/0202 Podkoren - Kranjska Gora ter R1-202/0233 Rateče - Podkoren</w:t>
            </w:r>
          </w:p>
        </w:tc>
      </w:tr>
    </w:tbl>
    <w:p w14:paraId="68F4E46C" w14:textId="77777777" w:rsidR="00E813F4" w:rsidRPr="00CF08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5EBF7FA" w14:textId="77777777" w:rsidR="00E813F4" w:rsidRPr="00CF08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94E526" w14:textId="77777777" w:rsidR="002F7911" w:rsidRPr="00CF0855" w:rsidRDefault="002F7911" w:rsidP="002F79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F0855">
        <w:rPr>
          <w:rFonts w:ascii="Tahoma" w:hAnsi="Tahoma" w:cs="Tahoma"/>
          <w:b/>
          <w:color w:val="333333"/>
          <w:sz w:val="20"/>
          <w:szCs w:val="20"/>
          <w:lang w:eastAsia="sl-SI"/>
        </w:rPr>
        <w:t>JN007032/2021-B01 - A-190/21; datum objave: 14.10.2021</w:t>
      </w:r>
    </w:p>
    <w:p w14:paraId="2327A68B" w14:textId="77777777" w:rsidR="00E813F4" w:rsidRPr="00CF0855" w:rsidRDefault="00CF0855" w:rsidP="002F7911">
      <w:pPr>
        <w:pStyle w:val="EndnoteText"/>
        <w:jc w:val="both"/>
        <w:rPr>
          <w:rFonts w:ascii="Tahoma" w:hAnsi="Tahoma" w:cs="Tahoma"/>
          <w:b/>
          <w:szCs w:val="20"/>
        </w:rPr>
      </w:pPr>
      <w:r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2F7911"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2F7911"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2F7911" w:rsidRPr="00CF085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14:paraId="432CDDC4" w14:textId="77777777" w:rsidR="00E813F4" w:rsidRPr="00CF085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0855">
        <w:rPr>
          <w:rFonts w:ascii="Tahoma" w:hAnsi="Tahoma" w:cs="Tahoma"/>
          <w:b/>
          <w:szCs w:val="20"/>
        </w:rPr>
        <w:t>Vprašanje:</w:t>
      </w:r>
    </w:p>
    <w:p w14:paraId="2B4475AE" w14:textId="77777777" w:rsidR="00E813F4" w:rsidRPr="00CF0855" w:rsidRDefault="00E813F4" w:rsidP="002F791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C636701" w14:textId="77777777" w:rsidR="002F7911" w:rsidRPr="00CF0855" w:rsidRDefault="00CF0855" w:rsidP="002F7911">
      <w:pPr>
        <w:pStyle w:val="BodyText2"/>
        <w:jc w:val="left"/>
        <w:rPr>
          <w:rFonts w:ascii="Tahoma" w:hAnsi="Tahoma" w:cs="Tahoma"/>
          <w:b/>
          <w:szCs w:val="20"/>
        </w:rPr>
      </w:pPr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F0855">
        <w:rPr>
          <w:rFonts w:ascii="Tahoma" w:hAnsi="Tahoma" w:cs="Tahoma"/>
          <w:color w:val="333333"/>
          <w:szCs w:val="20"/>
        </w:rPr>
        <w:br/>
      </w:r>
      <w:r w:rsidRPr="00CF0855">
        <w:rPr>
          <w:rFonts w:ascii="Tahoma" w:hAnsi="Tahoma" w:cs="Tahoma"/>
          <w:color w:val="333333"/>
          <w:szCs w:val="20"/>
        </w:rPr>
        <w:br/>
      </w:r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 xml:space="preserve">prosim, če navedete višino </w:t>
      </w:r>
      <w:proofErr w:type="spellStart"/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>doroga</w:t>
      </w:r>
      <w:proofErr w:type="spellEnd"/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 xml:space="preserve"> pri poziciji 3. CESTNA RAZSVETLJAVA pos.8</w:t>
      </w:r>
      <w:r w:rsidRPr="00CF0855">
        <w:rPr>
          <w:rFonts w:ascii="Tahoma" w:hAnsi="Tahoma" w:cs="Tahoma"/>
          <w:color w:val="333333"/>
          <w:szCs w:val="20"/>
        </w:rPr>
        <w:br/>
      </w:r>
      <w:r w:rsidRPr="00CF0855">
        <w:rPr>
          <w:rFonts w:ascii="Tahoma" w:hAnsi="Tahoma" w:cs="Tahoma"/>
          <w:color w:val="333333"/>
          <w:szCs w:val="20"/>
        </w:rPr>
        <w:br/>
      </w:r>
      <w:r w:rsidRPr="00CF0855">
        <w:rPr>
          <w:rFonts w:ascii="Tahoma" w:hAnsi="Tahoma" w:cs="Tahoma"/>
          <w:color w:val="333333"/>
          <w:szCs w:val="20"/>
        </w:rPr>
        <w:br/>
      </w:r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montaža ZIP </w:t>
      </w:r>
      <w:proofErr w:type="spellStart"/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>vročecinkanega</w:t>
      </w:r>
      <w:proofErr w:type="spellEnd"/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>vsadnega</w:t>
      </w:r>
      <w:proofErr w:type="spellEnd"/>
      <w:r w:rsidRPr="00CF0855">
        <w:rPr>
          <w:rFonts w:ascii="Tahoma" w:hAnsi="Tahoma" w:cs="Tahoma"/>
          <w:color w:val="333333"/>
          <w:szCs w:val="20"/>
          <w:shd w:val="clear" w:color="auto" w:fill="FFFFFF"/>
        </w:rPr>
        <w:t xml:space="preserve"> droga svetle višine 0m. Prašno barvan v temno sivo barvo. Absorpcijska energija droga mora biti pri naletni hitrosti vozila 100 km/h visoka, kar pomeni, da je izhodna hitrost vozila 0 km/h ve 50 km/h, stopnja varnosti za potnike mora biti 3 (skladno z SIST EN 12767). Drog se dobavi v kompletu s priključno zbiralko in priključnim kablom NYY-J 4x1,5mm2. Vetrna cona 1, za katero velja Vref,0 = 20m/s.</w:t>
      </w:r>
    </w:p>
    <w:p w14:paraId="0C73868E" w14:textId="77777777" w:rsidR="00E813F4" w:rsidRDefault="00E813F4" w:rsidP="002F79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6FDAC5C" w14:textId="77777777" w:rsidR="00CF0855" w:rsidRPr="001F1D90" w:rsidRDefault="00CF0855" w:rsidP="002F79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CCA16CC" w14:textId="50F90E57" w:rsidR="00E813F4" w:rsidRPr="001F1D90" w:rsidRDefault="00E813F4" w:rsidP="002F7911">
      <w:pPr>
        <w:pStyle w:val="BodyText2"/>
        <w:jc w:val="left"/>
        <w:rPr>
          <w:rFonts w:ascii="Tahoma" w:hAnsi="Tahoma" w:cs="Tahoma"/>
          <w:b/>
          <w:szCs w:val="20"/>
        </w:rPr>
      </w:pPr>
      <w:r w:rsidRPr="001F1D90">
        <w:rPr>
          <w:rFonts w:ascii="Tahoma" w:hAnsi="Tahoma" w:cs="Tahoma"/>
          <w:b/>
          <w:szCs w:val="20"/>
        </w:rPr>
        <w:t>Odgovor:</w:t>
      </w:r>
    </w:p>
    <w:p w14:paraId="7DA7FFBC" w14:textId="77777777" w:rsidR="001F1D90" w:rsidRPr="001F1D90" w:rsidRDefault="001F1D90" w:rsidP="002F79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D94DA0" w14:textId="6F16273F" w:rsidR="00E813F4" w:rsidRPr="001F1D90" w:rsidRDefault="001B004D" w:rsidP="002F7911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1F1D90">
        <w:rPr>
          <w:rFonts w:ascii="Tahoma" w:hAnsi="Tahoma" w:cs="Tahoma"/>
          <w:sz w:val="20"/>
          <w:szCs w:val="20"/>
        </w:rPr>
        <w:t>Višina dro</w:t>
      </w:r>
      <w:r w:rsidR="00704EA1" w:rsidRPr="001F1D90">
        <w:rPr>
          <w:rFonts w:ascii="Tahoma" w:hAnsi="Tahoma" w:cs="Tahoma"/>
          <w:sz w:val="20"/>
          <w:szCs w:val="20"/>
        </w:rPr>
        <w:t>ga je razvidna iz</w:t>
      </w:r>
      <w:r w:rsidR="001E3688" w:rsidRPr="001F1D90">
        <w:rPr>
          <w:rFonts w:ascii="Tahoma" w:hAnsi="Tahoma" w:cs="Tahoma"/>
          <w:sz w:val="20"/>
          <w:szCs w:val="20"/>
        </w:rPr>
        <w:t xml:space="preserve"> razpisne dokumentacije</w:t>
      </w:r>
      <w:r w:rsidR="008E5A00" w:rsidRPr="001F1D90">
        <w:rPr>
          <w:rFonts w:ascii="Tahoma" w:hAnsi="Tahoma" w:cs="Tahoma"/>
          <w:sz w:val="20"/>
          <w:szCs w:val="20"/>
        </w:rPr>
        <w:t>:</w:t>
      </w:r>
      <w:r w:rsidR="00704EA1" w:rsidRPr="001F1D90">
        <w:rPr>
          <w:rFonts w:ascii="Tahoma" w:hAnsi="Tahoma" w:cs="Tahoma"/>
          <w:sz w:val="20"/>
          <w:szCs w:val="20"/>
        </w:rPr>
        <w:t xml:space="preserve"> </w:t>
      </w:r>
      <w:r w:rsidR="00F22EB9" w:rsidRPr="001F1D90">
        <w:rPr>
          <w:rFonts w:ascii="Tahoma" w:hAnsi="Tahoma" w:cs="Tahoma"/>
          <w:sz w:val="20"/>
          <w:szCs w:val="20"/>
        </w:rPr>
        <w:t>TP _tehnično poročilo - JR krožišče PODKOREN</w:t>
      </w:r>
      <w:r w:rsidR="008E5A00" w:rsidRPr="001F1D90">
        <w:rPr>
          <w:rFonts w:ascii="Tahoma" w:hAnsi="Tahoma" w:cs="Tahoma"/>
          <w:sz w:val="20"/>
          <w:szCs w:val="20"/>
        </w:rPr>
        <w:t xml:space="preserve"> točka 3.3.5 – T.1.5.</w:t>
      </w:r>
      <w:r w:rsidR="003A6332" w:rsidRPr="001F1D90">
        <w:rPr>
          <w:rFonts w:ascii="Tahoma" w:hAnsi="Tahoma" w:cs="Tahoma"/>
          <w:sz w:val="20"/>
          <w:szCs w:val="20"/>
        </w:rPr>
        <w:t xml:space="preserve"> – Drogovi in temelji in znaša</w:t>
      </w:r>
      <w:r w:rsidR="005211F8" w:rsidRPr="001F1D90">
        <w:rPr>
          <w:rFonts w:ascii="Tahoma" w:hAnsi="Tahoma" w:cs="Tahoma"/>
          <w:sz w:val="20"/>
          <w:szCs w:val="20"/>
        </w:rPr>
        <w:t xml:space="preserve"> 9,0 m iz tal.</w:t>
      </w:r>
      <w:r w:rsidR="00F22EB9" w:rsidRPr="001F1D90">
        <w:rPr>
          <w:rFonts w:ascii="Tahoma" w:hAnsi="Tahoma" w:cs="Tahoma"/>
          <w:sz w:val="20"/>
          <w:szCs w:val="20"/>
        </w:rPr>
        <w:t xml:space="preserve"> </w:t>
      </w:r>
    </w:p>
    <w:bookmarkEnd w:id="0"/>
    <w:p w14:paraId="0E83D1D6" w14:textId="77777777" w:rsidR="00E813F4" w:rsidRPr="001F1D9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215C8FE" w14:textId="77777777" w:rsidR="00556816" w:rsidRPr="001F1D9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F1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BF24" w14:textId="77777777" w:rsidR="005B2AA3" w:rsidRDefault="005B2AA3">
      <w:r>
        <w:separator/>
      </w:r>
    </w:p>
  </w:endnote>
  <w:endnote w:type="continuationSeparator" w:id="0">
    <w:p w14:paraId="0E1A08B0" w14:textId="77777777" w:rsidR="005B2AA3" w:rsidRDefault="005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810F" w14:textId="77777777" w:rsidR="002F7911" w:rsidRDefault="002F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7B6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D58C2C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7F219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537CC7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C80D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CD7C978" w14:textId="4C31C01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1D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1344ED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EC24BB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544A" w14:textId="77777777" w:rsidR="00E813F4" w:rsidRDefault="00E813F4" w:rsidP="002507C2">
    <w:pPr>
      <w:pStyle w:val="Footer"/>
      <w:ind w:firstLine="540"/>
    </w:pPr>
    <w:r>
      <w:t xml:space="preserve">  </w:t>
    </w:r>
    <w:r w:rsidR="002F7911" w:rsidRPr="00643501">
      <w:rPr>
        <w:noProof/>
        <w:lang w:eastAsia="sl-SI"/>
      </w:rPr>
      <w:drawing>
        <wp:inline distT="0" distB="0" distL="0" distR="0" wp14:anchorId="0E5F667F" wp14:editId="7CEBC70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7911" w:rsidRPr="00643501">
      <w:rPr>
        <w:noProof/>
        <w:lang w:eastAsia="sl-SI"/>
      </w:rPr>
      <w:drawing>
        <wp:inline distT="0" distB="0" distL="0" distR="0" wp14:anchorId="7C3F322A" wp14:editId="1F747CF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7911" w:rsidRPr="00CF74F9">
      <w:rPr>
        <w:noProof/>
        <w:lang w:eastAsia="sl-SI"/>
      </w:rPr>
      <w:drawing>
        <wp:inline distT="0" distB="0" distL="0" distR="0" wp14:anchorId="52EA74AE" wp14:editId="078B217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E315AA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9101" w14:textId="77777777" w:rsidR="005B2AA3" w:rsidRDefault="005B2AA3">
      <w:r>
        <w:separator/>
      </w:r>
    </w:p>
  </w:footnote>
  <w:footnote w:type="continuationSeparator" w:id="0">
    <w:p w14:paraId="1CCE3EAD" w14:textId="77777777" w:rsidR="005B2AA3" w:rsidRDefault="005B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91C0" w14:textId="77777777" w:rsidR="002F7911" w:rsidRDefault="002F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EA85" w14:textId="77777777" w:rsidR="002F7911" w:rsidRDefault="002F7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52F6" w14:textId="77777777" w:rsidR="00DB7CDA" w:rsidRDefault="002F79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1754771" wp14:editId="0B426D1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1"/>
    <w:rsid w:val="000646A9"/>
    <w:rsid w:val="00182240"/>
    <w:rsid w:val="001836BB"/>
    <w:rsid w:val="001B004D"/>
    <w:rsid w:val="001E3688"/>
    <w:rsid w:val="001F1D90"/>
    <w:rsid w:val="00216549"/>
    <w:rsid w:val="002507C2"/>
    <w:rsid w:val="00290551"/>
    <w:rsid w:val="002F7911"/>
    <w:rsid w:val="003133A6"/>
    <w:rsid w:val="003560E2"/>
    <w:rsid w:val="003579C0"/>
    <w:rsid w:val="003A6332"/>
    <w:rsid w:val="00424A5A"/>
    <w:rsid w:val="0044323F"/>
    <w:rsid w:val="004B34B5"/>
    <w:rsid w:val="005211F8"/>
    <w:rsid w:val="00556816"/>
    <w:rsid w:val="005B2AA3"/>
    <w:rsid w:val="00634B0D"/>
    <w:rsid w:val="00637BE6"/>
    <w:rsid w:val="00704EA1"/>
    <w:rsid w:val="008E5A00"/>
    <w:rsid w:val="009B1FD9"/>
    <w:rsid w:val="00A05C73"/>
    <w:rsid w:val="00A17575"/>
    <w:rsid w:val="00AD3747"/>
    <w:rsid w:val="00CF0855"/>
    <w:rsid w:val="00DB7CDA"/>
    <w:rsid w:val="00E51016"/>
    <w:rsid w:val="00E66D5B"/>
    <w:rsid w:val="00E813F4"/>
    <w:rsid w:val="00EA1375"/>
    <w:rsid w:val="00F22E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62479"/>
  <w15:chartTrackingRefBased/>
  <w15:docId w15:val="{840AC7C1-93A0-4D26-88DA-E057377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F791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791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11</cp:revision>
  <cp:lastPrinted>2021-11-02T06:33:00Z</cp:lastPrinted>
  <dcterms:created xsi:type="dcterms:W3CDTF">2021-10-27T13:17:00Z</dcterms:created>
  <dcterms:modified xsi:type="dcterms:W3CDTF">2021-11-02T06:33:00Z</dcterms:modified>
</cp:coreProperties>
</file>